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A48E" w14:textId="2DFA98CC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05F">
        <w:rPr>
          <w:rFonts w:ascii="Times New Roman" w:hAnsi="Times New Roman" w:cs="Times New Roman"/>
          <w:b/>
          <w:bCs/>
          <w:sz w:val="28"/>
          <w:szCs w:val="28"/>
        </w:rPr>
        <w:t>AVVISO RELATIVO ALLA PROCEDURA PER LO SVOLGIMENTO DEGLI ESAMI DI PROFITTO DI SCIENZA DELLE FINANZE (</w:t>
      </w:r>
      <w:r w:rsidR="00C2202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250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2202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250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D287B99" w14:textId="77777777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0BEC6" w14:textId="1C396E23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05F">
        <w:rPr>
          <w:rFonts w:ascii="Times New Roman" w:hAnsi="Times New Roman" w:cs="Times New Roman"/>
          <w:b/>
          <w:bCs/>
          <w:sz w:val="28"/>
          <w:szCs w:val="28"/>
        </w:rPr>
        <w:t>APPELLO DEL 1</w:t>
      </w:r>
      <w:r w:rsidR="00037E04">
        <w:rPr>
          <w:rFonts w:ascii="Times New Roman" w:hAnsi="Times New Roman" w:cs="Times New Roman"/>
          <w:b/>
          <w:bCs/>
          <w:sz w:val="28"/>
          <w:szCs w:val="28"/>
        </w:rPr>
        <w:t xml:space="preserve">3 GENNAIO </w:t>
      </w:r>
      <w:r w:rsidRPr="00D2505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37E0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A863BE9" w14:textId="77777777" w:rsidR="00D2505F" w:rsidRDefault="00D2505F"/>
    <w:p w14:paraId="481BDD91" w14:textId="7D3B80CA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>Si informano gli studenti che, contrariamente a quanto riportato ne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2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05F">
        <w:rPr>
          <w:rFonts w:ascii="Times New Roman" w:hAnsi="Times New Roman" w:cs="Times New Roman"/>
          <w:sz w:val="24"/>
          <w:szCs w:val="24"/>
        </w:rPr>
        <w:t>Syllabus</w:t>
      </w:r>
      <w:proofErr w:type="spellEnd"/>
      <w:r w:rsidRPr="00D2505F">
        <w:rPr>
          <w:rFonts w:ascii="Times New Roman" w:hAnsi="Times New Roman" w:cs="Times New Roman"/>
          <w:sz w:val="24"/>
          <w:szCs w:val="24"/>
        </w:rPr>
        <w:t xml:space="preserve"> di Scienza delle Finanze corso </w:t>
      </w:r>
      <w:r w:rsidR="00C2202F">
        <w:rPr>
          <w:rFonts w:ascii="Times New Roman" w:hAnsi="Times New Roman" w:cs="Times New Roman"/>
          <w:sz w:val="24"/>
          <w:szCs w:val="24"/>
        </w:rPr>
        <w:t>A</w:t>
      </w:r>
      <w:r w:rsidRPr="00D2505F">
        <w:rPr>
          <w:rFonts w:ascii="Times New Roman" w:hAnsi="Times New Roman" w:cs="Times New Roman"/>
          <w:sz w:val="24"/>
          <w:szCs w:val="24"/>
        </w:rPr>
        <w:t>-</w:t>
      </w:r>
      <w:r w:rsidR="00C2202F">
        <w:rPr>
          <w:rFonts w:ascii="Times New Roman" w:hAnsi="Times New Roman" w:cs="Times New Roman"/>
          <w:sz w:val="24"/>
          <w:szCs w:val="24"/>
        </w:rPr>
        <w:t>L</w:t>
      </w:r>
      <w:r w:rsidRPr="00D2505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2202F" w:rsidRPr="003F409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http://www.dei.unict.it/corsi/l-18/insegnamenti/?cod=15243</w:t>
        </w:r>
      </w:hyperlink>
      <w:r w:rsidR="00037E04">
        <w:rPr>
          <w:rFonts w:ascii="Times New Roman" w:hAnsi="Times New Roman" w:cs="Times New Roman"/>
          <w:sz w:val="24"/>
          <w:szCs w:val="24"/>
        </w:rPr>
        <w:t>)</w:t>
      </w:r>
      <w:r w:rsidR="00C2202F"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sz w:val="24"/>
          <w:szCs w:val="24"/>
        </w:rPr>
        <w:t>gli esami di profitto dell’appello del 1</w:t>
      </w:r>
      <w:r w:rsidR="00037E04">
        <w:rPr>
          <w:rFonts w:ascii="Times New Roman" w:hAnsi="Times New Roman" w:cs="Times New Roman"/>
          <w:sz w:val="24"/>
          <w:szCs w:val="24"/>
        </w:rPr>
        <w:t>3</w:t>
      </w:r>
      <w:r w:rsidRPr="00D2505F">
        <w:rPr>
          <w:rFonts w:ascii="Times New Roman" w:hAnsi="Times New Roman" w:cs="Times New Roman"/>
          <w:sz w:val="24"/>
          <w:szCs w:val="24"/>
        </w:rPr>
        <w:t xml:space="preserve"> </w:t>
      </w:r>
      <w:r w:rsidR="00037E04">
        <w:rPr>
          <w:rFonts w:ascii="Times New Roman" w:hAnsi="Times New Roman" w:cs="Times New Roman"/>
          <w:sz w:val="24"/>
          <w:szCs w:val="24"/>
        </w:rPr>
        <w:t>Gennaio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sz w:val="24"/>
          <w:szCs w:val="24"/>
        </w:rPr>
        <w:t>202</w:t>
      </w:r>
      <w:r w:rsidR="00037E04">
        <w:rPr>
          <w:rFonts w:ascii="Times New Roman" w:hAnsi="Times New Roman" w:cs="Times New Roman"/>
          <w:sz w:val="24"/>
          <w:szCs w:val="24"/>
        </w:rPr>
        <w:t>1</w:t>
      </w:r>
      <w:r w:rsidRPr="00D2505F"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D2505F">
        <w:rPr>
          <w:rFonts w:ascii="Times New Roman" w:hAnsi="Times New Roman" w:cs="Times New Roman"/>
          <w:sz w:val="24"/>
          <w:szCs w:val="24"/>
        </w:rPr>
        <w:t xml:space="preserve"> verteranno su una prova scritta</w:t>
      </w:r>
      <w:r>
        <w:rPr>
          <w:rFonts w:ascii="Times New Roman" w:hAnsi="Times New Roman" w:cs="Times New Roman"/>
          <w:sz w:val="24"/>
          <w:szCs w:val="24"/>
        </w:rPr>
        <w:t xml:space="preserve"> ma, i</w:t>
      </w:r>
      <w:r w:rsidRPr="00D2505F">
        <w:rPr>
          <w:rFonts w:ascii="Times New Roman" w:hAnsi="Times New Roman" w:cs="Times New Roman"/>
          <w:sz w:val="24"/>
          <w:szCs w:val="24"/>
        </w:rPr>
        <w:t xml:space="preserve">n considerazione delle nuove disposizioni intervenute, la prova scritta sarà sostituita da un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esame orale</w:t>
      </w:r>
      <w:r w:rsidRPr="00D2505F">
        <w:rPr>
          <w:rFonts w:ascii="Times New Roman" w:hAnsi="Times New Roman" w:cs="Times New Roman"/>
          <w:sz w:val="24"/>
          <w:szCs w:val="24"/>
        </w:rPr>
        <w:t xml:space="preserve"> da svolgersi per via telematica, tramite la piattaforma TEAMS. </w:t>
      </w:r>
    </w:p>
    <w:p w14:paraId="30ED9965" w14:textId="5D5ECA7B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L’esame orale riguarderà gli argomenti trattati durante il corso, così come dettagliati nel relativo </w:t>
      </w:r>
      <w:proofErr w:type="spellStart"/>
      <w:r w:rsidRPr="00D2505F">
        <w:rPr>
          <w:rFonts w:ascii="Times New Roman" w:hAnsi="Times New Roman" w:cs="Times New Roman"/>
          <w:sz w:val="24"/>
          <w:szCs w:val="24"/>
        </w:rPr>
        <w:t>Syllabus</w:t>
      </w:r>
      <w:proofErr w:type="spellEnd"/>
      <w:r w:rsidRPr="00D2505F">
        <w:rPr>
          <w:rFonts w:ascii="Times New Roman" w:hAnsi="Times New Roman" w:cs="Times New Roman"/>
          <w:sz w:val="24"/>
          <w:szCs w:val="24"/>
        </w:rPr>
        <w:t>. Per consentire una più agile gestione dell’esame orale, durante l’esame il docente potrà proiettare sullo schermo i grafici presenti sul libro di testo, chiedendo allo studente di illustrarne il contenuto.</w:t>
      </w:r>
      <w:r w:rsidR="00C2202F"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sz w:val="24"/>
          <w:szCs w:val="24"/>
        </w:rPr>
        <w:t xml:space="preserve">Gli studenti prenotati su </w:t>
      </w:r>
      <w:proofErr w:type="spellStart"/>
      <w:r w:rsidRPr="00D2505F">
        <w:rPr>
          <w:rFonts w:ascii="Times New Roman" w:hAnsi="Times New Roman" w:cs="Times New Roman"/>
          <w:sz w:val="24"/>
          <w:szCs w:val="24"/>
        </w:rPr>
        <w:t>SmartEdu</w:t>
      </w:r>
      <w:proofErr w:type="spellEnd"/>
      <w:r w:rsidRPr="00D2505F">
        <w:rPr>
          <w:rFonts w:ascii="Times New Roman" w:hAnsi="Times New Roman" w:cs="Times New Roman"/>
          <w:sz w:val="24"/>
          <w:szCs w:val="24"/>
        </w:rPr>
        <w:t xml:space="preserve"> dovranno presentarsi su TEAMS (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a pena di esclusione</w:t>
      </w:r>
      <w:r w:rsidRPr="00D2505F">
        <w:rPr>
          <w:rFonts w:ascii="Times New Roman" w:hAnsi="Times New Roman" w:cs="Times New Roman"/>
          <w:sz w:val="24"/>
          <w:szCs w:val="24"/>
        </w:rPr>
        <w:t xml:space="preserve">) all’apertura dell’appello, prevista per il giorno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7E04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037E04">
        <w:rPr>
          <w:rFonts w:ascii="Times New Roman" w:hAnsi="Times New Roman" w:cs="Times New Roman"/>
          <w:sz w:val="24"/>
          <w:szCs w:val="24"/>
        </w:rPr>
        <w:t>Gennaio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sz w:val="24"/>
          <w:szCs w:val="24"/>
        </w:rPr>
        <w:t>202</w:t>
      </w:r>
      <w:r w:rsidR="00037E04">
        <w:rPr>
          <w:rFonts w:ascii="Times New Roman" w:hAnsi="Times New Roman" w:cs="Times New Roman"/>
          <w:sz w:val="24"/>
          <w:szCs w:val="24"/>
        </w:rPr>
        <w:t>1</w:t>
      </w:r>
      <w:r w:rsidRPr="00D2505F">
        <w:rPr>
          <w:rFonts w:ascii="Times New Roman" w:hAnsi="Times New Roman" w:cs="Times New Roman"/>
          <w:sz w:val="24"/>
          <w:szCs w:val="24"/>
        </w:rPr>
        <w:t xml:space="preserve"> alle ore 10.00. Gli studenti prenotati che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D2505F">
        <w:rPr>
          <w:rFonts w:ascii="Times New Roman" w:hAnsi="Times New Roman" w:cs="Times New Roman"/>
          <w:sz w:val="24"/>
          <w:szCs w:val="24"/>
        </w:rPr>
        <w:t xml:space="preserve"> intendano presentarsi all’esame sono pregati di darne tempestiva comunicazione</w:t>
      </w:r>
      <w:r w:rsidR="00387FCA" w:rsidRPr="00387FCA">
        <w:rPr>
          <w:rFonts w:ascii="Times New Roman" w:hAnsi="Times New Roman" w:cs="Times New Roman"/>
          <w:sz w:val="24"/>
          <w:szCs w:val="24"/>
        </w:rPr>
        <w:t xml:space="preserve"> </w:t>
      </w:r>
      <w:r w:rsidR="00387FCA" w:rsidRPr="00D2505F">
        <w:rPr>
          <w:rFonts w:ascii="Times New Roman" w:hAnsi="Times New Roman" w:cs="Times New Roman"/>
          <w:sz w:val="24"/>
          <w:szCs w:val="24"/>
        </w:rPr>
        <w:t>al docente</w:t>
      </w:r>
      <w:r w:rsidRPr="00D2505F">
        <w:rPr>
          <w:rFonts w:ascii="Times New Roman" w:hAnsi="Times New Roman" w:cs="Times New Roman"/>
          <w:sz w:val="24"/>
          <w:szCs w:val="24"/>
        </w:rPr>
        <w:t xml:space="preserve">, via </w:t>
      </w:r>
      <w:proofErr w:type="gramStart"/>
      <w:r w:rsidRPr="00D2505F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D2505F">
        <w:rPr>
          <w:rFonts w:ascii="Times New Roman" w:hAnsi="Times New Roman" w:cs="Times New Roman"/>
          <w:sz w:val="24"/>
          <w:szCs w:val="24"/>
        </w:rPr>
        <w:t xml:space="preserve"> (</w:t>
      </w:r>
      <w:r w:rsidR="00C2202F">
        <w:rPr>
          <w:rFonts w:ascii="Times New Roman" w:hAnsi="Times New Roman" w:cs="Times New Roman"/>
          <w:sz w:val="24"/>
          <w:szCs w:val="24"/>
        </w:rPr>
        <w:t>mcavali</w:t>
      </w:r>
      <w:r w:rsidRPr="00D2505F">
        <w:rPr>
          <w:rFonts w:ascii="Times New Roman" w:hAnsi="Times New Roman" w:cs="Times New Roman"/>
          <w:sz w:val="24"/>
          <w:szCs w:val="24"/>
        </w:rPr>
        <w:t>@unict.it)</w:t>
      </w:r>
      <w:bookmarkStart w:id="0" w:name="_GoBack"/>
      <w:bookmarkEnd w:id="0"/>
      <w:r w:rsidRPr="00D250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41789" w14:textId="06BFDEC9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l’appello verrà definito -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tra i soli studenti presenti all’</w:t>
      </w:r>
      <w:r>
        <w:rPr>
          <w:rFonts w:ascii="Times New Roman" w:hAnsi="Times New Roman" w:cs="Times New Roman"/>
          <w:b/>
          <w:bCs/>
          <w:sz w:val="24"/>
          <w:szCs w:val="24"/>
        </w:rPr>
        <w:t>apertura dell’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appello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di giorno 1</w:t>
      </w:r>
      <w:r w:rsidR="00037E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37E04">
        <w:rPr>
          <w:rFonts w:ascii="Times New Roman" w:hAnsi="Times New Roman" w:cs="Times New Roman"/>
          <w:b/>
          <w:bCs/>
          <w:sz w:val="24"/>
          <w:szCs w:val="24"/>
        </w:rPr>
        <w:t>Gennaio</w:t>
      </w:r>
      <w:proofErr w:type="gramEnd"/>
      <w:r w:rsidR="00037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7E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 xml:space="preserve"> alle ore 10.00</w:t>
      </w:r>
      <w:r>
        <w:rPr>
          <w:rFonts w:ascii="Times New Roman" w:hAnsi="Times New Roman" w:cs="Times New Roman"/>
          <w:sz w:val="24"/>
          <w:szCs w:val="24"/>
        </w:rPr>
        <w:t xml:space="preserve"> - il calendario di esami. </w:t>
      </w:r>
    </w:p>
    <w:p w14:paraId="6A515D46" w14:textId="77777777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C2CC1" w14:textId="47156083" w:rsidR="00D2505F" w:rsidRDefault="00D2505F" w:rsidP="00D250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05F">
        <w:rPr>
          <w:rFonts w:ascii="Times New Roman" w:hAnsi="Times New Roman" w:cs="Times New Roman"/>
          <w:b/>
          <w:bCs/>
          <w:sz w:val="24"/>
          <w:szCs w:val="24"/>
        </w:rPr>
        <w:t>REGOLE DI COMPORTAMENTO DURANTE L’ESAME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DISTANZA</w:t>
      </w:r>
    </w:p>
    <w:p w14:paraId="41B47ED9" w14:textId="0005B67D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(stabilite dal Dipartimento)</w:t>
      </w:r>
    </w:p>
    <w:p w14:paraId="56886491" w14:textId="77777777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C7BA2" w14:textId="15FFC3B4" w:rsidR="00D2505F" w:rsidRP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Lo studente deve scegliere uno spazio silenzioso, illuminato e decoroso da cui effettuare il collegamento. </w:t>
      </w:r>
    </w:p>
    <w:p w14:paraId="375CED51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La postazione deve inquadrare, oltre che il candidato, posto frontalmente con le mani ben visibili, anche l’intero tavolo sgombro. </w:t>
      </w:r>
    </w:p>
    <w:p w14:paraId="45C066B7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Lo sfondo deve essere anch’esso ben visibile (nessun effetto mascheramento, ecc.). </w:t>
      </w:r>
    </w:p>
    <w:p w14:paraId="6947B53B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Durante l’esame lo studente terrà lo sguardo fisso sulla webcam, senza mai spegnerla. </w:t>
      </w:r>
    </w:p>
    <w:p w14:paraId="7307FAC3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In qualunque momento il docente potrà richiedere allo studente di muovere la telecamera per accertare che lo studente sia solo, non usi appunti, libri o note e non indossi auricolari. </w:t>
      </w:r>
    </w:p>
    <w:p w14:paraId="316D1D56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Il docente potrà chiedere allo studente di condividere lo schermo in videochiamata, mantenendo comunque visibile il video della webcam dello studente. </w:t>
      </w:r>
    </w:p>
    <w:p w14:paraId="66B18E1E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Durante l’esame, i microfoni di tutti coloro che non stanno sostenendo il colloquio in quel momento, devono essere disattivati. </w:t>
      </w:r>
    </w:p>
    <w:p w14:paraId="37D4BD64" w14:textId="7767DDB6" w:rsidR="009F1D34" w:rsidRP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05F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D2505F">
        <w:rPr>
          <w:rFonts w:ascii="Times New Roman" w:hAnsi="Times New Roman" w:cs="Times New Roman"/>
          <w:sz w:val="24"/>
          <w:szCs w:val="24"/>
        </w:rPr>
        <w:t xml:space="preserve"> severamente vietato attivare la registrazione dell’esame</w:t>
      </w:r>
    </w:p>
    <w:sectPr w:rsidR="009F1D34" w:rsidRPr="00D25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7610"/>
    <w:multiLevelType w:val="hybridMultilevel"/>
    <w:tmpl w:val="E63061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2NDA0MjS1MDA3sTRS0lEKTi0uzszPAykwrAUAW7L5rSwAAAA="/>
  </w:docVars>
  <w:rsids>
    <w:rsidRoot w:val="00D2505F"/>
    <w:rsid w:val="00037E04"/>
    <w:rsid w:val="00387FCA"/>
    <w:rsid w:val="00613F1B"/>
    <w:rsid w:val="009F1D34"/>
    <w:rsid w:val="00C2202F"/>
    <w:rsid w:val="00D2505F"/>
    <w:rsid w:val="00DF497F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71AC"/>
  <w15:chartTrackingRefBased/>
  <w15:docId w15:val="{3DCB3D57-0B0B-4911-A964-6AFB98FB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05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7E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i.unict.it/corsi/l-18/insegnamenti/?cod=15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Guccio</dc:creator>
  <cp:keywords/>
  <dc:description/>
  <cp:lastModifiedBy>Marina Cavalieri</cp:lastModifiedBy>
  <cp:revision>3</cp:revision>
  <dcterms:created xsi:type="dcterms:W3CDTF">2021-01-08T15:57:00Z</dcterms:created>
  <dcterms:modified xsi:type="dcterms:W3CDTF">2021-01-08T18:31:00Z</dcterms:modified>
</cp:coreProperties>
</file>